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22" w:rsidRDefault="006A5B22" w:rsidP="006A5B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REGLAMENTO MIA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MI SOCCER INTERNATIONAL CUP 2016. </w:t>
      </w:r>
    </w:p>
    <w:p w:rsidR="006A5B22" w:rsidRPr="006A5B22" w:rsidRDefault="00E544A9" w:rsidP="006A5B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CATEGORIA U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10</w:t>
      </w:r>
      <w:r w:rsidR="006A5B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.</w:t>
      </w:r>
      <w:proofErr w:type="gramEnd"/>
    </w:p>
    <w:p w:rsidR="006A5B22" w:rsidRPr="006A5B22" w:rsidRDefault="006A5B22" w:rsidP="006A5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REGLAMENTO DEL ENCUENTRO </w:t>
      </w:r>
      <w:proofErr w:type="gramStart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INTE</w:t>
      </w:r>
      <w:r w:rsidR="004C3B0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NACIONAL  DE</w:t>
      </w:r>
      <w:proofErr w:type="gramEnd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ESCUELAS Y CLUBES DE FÚTBOL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  <w:t>MIAM</w:t>
      </w:r>
      <w:r w:rsidR="004C3B0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I SOCCER  INTERNATIONAL </w:t>
      </w:r>
      <w:r w:rsidR="00CA11B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CUP 2016.</w:t>
      </w:r>
      <w:r w:rsidR="00CA11B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  <w:t xml:space="preserve">” </w:t>
      </w:r>
      <w:proofErr w:type="gramStart"/>
      <w:r w:rsidR="00CA11B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CATEGORÍAS  U</w:t>
      </w:r>
      <w:proofErr w:type="gramEnd"/>
      <w:r w:rsidR="00CA11B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="00E544A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10</w:t>
      </w:r>
    </w:p>
    <w:p w:rsidR="006A5B22" w:rsidRPr="006A5B22" w:rsidRDefault="006A5B22" w:rsidP="006A5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Resolución No. 001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(Mayo 22 </w:t>
      </w:r>
      <w:proofErr w:type="gramStart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2012)</w:t>
      </w:r>
    </w:p>
    <w:p w:rsidR="006A5B22" w:rsidRPr="006A5B22" w:rsidRDefault="006A5B22" w:rsidP="006A5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Por medio de la cual se REGLAMENTA el ENCUENTRO </w:t>
      </w:r>
      <w:proofErr w:type="gramStart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INTERNACIONAL  DE</w:t>
      </w:r>
      <w:proofErr w:type="gramEnd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ESCUELAS Y CLUBES DE FÚTBOL  MIAM</w:t>
      </w:r>
      <w:r w:rsidR="004C3B0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I SOCCER  INTERNATIONAL CUP 2016. 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El Comité Ejecutivo de MIAMI </w:t>
      </w:r>
      <w:r w:rsidR="004C3B0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SOCCER INTERNACIONAL CUP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– MSC-INC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en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uso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sus facultades legales y,</w:t>
      </w:r>
    </w:p>
    <w:p w:rsidR="006A5B22" w:rsidRPr="006A5B22" w:rsidRDefault="006A5B22" w:rsidP="006A5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6A5B22" w:rsidRPr="006A5B22" w:rsidRDefault="006A5B22" w:rsidP="004C3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 O N S I D E R </w:t>
      </w:r>
      <w:proofErr w:type="gramStart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</w:t>
      </w:r>
      <w:proofErr w:type="gramEnd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N D O:</w:t>
      </w:r>
      <w:r w:rsidR="004C3B04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1º </w:t>
      </w:r>
      <w:r w:rsidR="004C3B04">
        <w:rPr>
          <w:rFonts w:ascii="Times New Roman" w:eastAsia="Times New Roman" w:hAnsi="Times New Roman" w:cs="Times New Roman"/>
          <w:sz w:val="24"/>
          <w:szCs w:val="24"/>
          <w:lang w:val="en"/>
        </w:rPr>
        <w:t>Que para el año 2016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,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MIAMI SOCCER CLUB –MSC - INC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realizará el  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ENCUENTRO INTERNACIONAL DE ESCUELAS Y CLUBES DE FÚTBOL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, en las categorías</w:t>
      </w:r>
      <w:r w:rsidR="00E544A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 SUB 10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,  </w:t>
      </w:r>
      <w:r w:rsidR="004C3B0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INFANTIL,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PREINFANTIL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 es facultad de éste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COMITÉ EJECUTIVO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expedir su 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REGLAMENTO.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2º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Que por las anteriores Consideraciones, éste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COMITÉ EJECUTIVO</w:t>
      </w:r>
    </w:p>
    <w:p w:rsidR="006A5B22" w:rsidRPr="006A5B22" w:rsidRDefault="006A5B22" w:rsidP="004C3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 E S U E L V E:</w:t>
      </w:r>
      <w:r w:rsidR="004C3B04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CAPÍTULO I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ORGANIZACIÓN DEL TORNEO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   1º.   MIAMI SOCCER CLUB – MSC – INC</w:t>
      </w:r>
      <w:proofErr w:type="gramStart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, 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organizará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 realizará el 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ENCUENTRO INTERNACIONAL DE ESCUELAS Y CLUBES DE FÚTBOL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, en las categorías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S</w:t>
      </w:r>
      <w:r w:rsidR="00E544A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UB 10</w:t>
      </w:r>
      <w:r w:rsidR="004C3B0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 del 10 al 17 de junio del año 2016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, en el que participarán las Escuelas, Selecciones y Clubes de Fútbol Nacionales e internacionales, los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cuales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se comprometen a observar,  acatar, respetar y cumplir este 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REGLAMENTO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y demás disposiciones que en desarrollo del mismo estén establecidas y/o se establezcan.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lastRenderedPageBreak/>
        <w:t>ARTÍCULO   2º.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La Organización y realización del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será responsabilidad absoluta de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MIAMI SOCCER CLUB – MSC – INC, 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y la suprema autoridad del mismo la ejerce su Junta Directiva en función de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COMITÉ ORGANIZADOR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y sus decisiones en el aspecto técnico, económico y administrativo son inapelables.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   3º.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El Comité Organizador, además tendrá las siguientes funciones: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Observar y hacer cumplir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REGLAMENTO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  <w:t>b.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Previo estudio y revisión de la documentación de los jugadores presentada por las Escuelas y Clubes debidamente inscritos para el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, otorgará visto bueno a los mismos, acreditando a jugadores, cuerpo técnico y delegado, entre otros, a través de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SU COPIA DE PASAPORTE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 como documento único de identificación de las personas vinculadas al torneo.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  <w:t>c.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Llevar la representación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 oficial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del torneo ante las autoridades deportivas, civiles, públicas y privadas.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  <w:t>d.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Ejercer la administración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Torneo.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  <w:t>e.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Conformar los grupos, elaborar los calendarios y las programaciones de sus partidos.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br/>
        <w:t>f.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Mantener actualizados los registros de puntuación, tabla de goleadores, etc.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PARAGRAFO: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Los equipos son los responsables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comportamiento de sus jugadores, dirigentes, simpatizantes y de cualquier otra persona que tenga a su cargo una misión que desempeñar en el torneo y a nombre del equipo respectivo.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   4º.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Para su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 organización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 desarrollo, el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tendrá un Director, una Comisión Técnica y una Comisión Disciplinaria.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Capítulo II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DERECHOS DE ADMISIÓN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   5º.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La Junta Directiva de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MIAMI SOCCER CLUB – MSC - INC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, se reserva el derecho de admitir la inscripción de los Clubes de Fútbol en el presente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Capítulo III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INSCRIPCIONES Y PARTICIPANTES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   6º.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Pueden participar en el presente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los Clubes de Fútbol nacionales e internacionales, previamente seleccionados por una Comisión de inscripciones designada por la Junta Directiva de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MIAMI SOCCER CLUB  -MSC – INC, 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que a su vez fijará las normas para la acertada selección de los equipos.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   7º.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Cada Club o Selección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Nacional  parti</w:t>
      </w:r>
      <w:r w:rsidR="004C3B04">
        <w:rPr>
          <w:rFonts w:ascii="Times New Roman" w:eastAsia="Times New Roman" w:hAnsi="Times New Roman" w:cs="Times New Roman"/>
          <w:sz w:val="24"/>
          <w:szCs w:val="24"/>
          <w:lang w:val="en"/>
        </w:rPr>
        <w:t>cipante</w:t>
      </w:r>
      <w:proofErr w:type="gramEnd"/>
      <w:r w:rsidR="004C3B0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puede inscribir hasta 12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jugadores, un delegado, un entrenador o director técnico, un asistente técnico, un médico, un preparador físico y un kinesiólogo.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Si después de inscrito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equipo para el torneo, este no confirma su participación, la Comisión de inscripciones podrá decidir su reemplazo.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</w:t>
      </w:r>
      <w:proofErr w:type="gramStart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 8</w:t>
      </w:r>
      <w:proofErr w:type="gramEnd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º.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La inscripción consiste en lo siguiente:</w:t>
      </w:r>
    </w:p>
    <w:p w:rsidR="006A5B22" w:rsidRPr="006A5B22" w:rsidRDefault="006A5B22" w:rsidP="006A5B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Cancelar el valor correspondiente a la inscripción de la respectiva categoría.</w:t>
      </w:r>
    </w:p>
    <w:p w:rsidR="006A5B22" w:rsidRPr="006A5B22" w:rsidRDefault="006A5B22" w:rsidP="006A5B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Diligenciar la planilla oficial del plantel ( ROSTER ) y copias de pasaporte antes del inicio del evento, caso contrario, que no presente dicha informacion el equipo o cualquier jugador que no este registrado no prodra participar.  </w:t>
      </w:r>
    </w:p>
    <w:p w:rsidR="006A5B22" w:rsidRPr="006A5B22" w:rsidRDefault="006A5B22" w:rsidP="006A5B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La planilla de inscripcion sera firmada por el entrenador o director tecnico y delegado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</w:p>
    <w:p w:rsidR="006A5B22" w:rsidRPr="006A5B22" w:rsidRDefault="006A5B22" w:rsidP="006A5B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Todos los registrados y firmantes en la planilla oficial de inscripcion asumen directamente la responsabilidad de los datos suministrados a Miami Soccer Club –MSC- INC.</w:t>
      </w:r>
    </w:p>
    <w:p w:rsidR="006A5B22" w:rsidRPr="006A5B22" w:rsidRDefault="006A5B22" w:rsidP="006A5B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Los jugadores inscritos oficialmente no podrán ser transferidos a otro equipo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ni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jugar por mas de un equipo, en caso contrario el jugador sera sancionado y el equipo sera descalificado perdiendo los puntos de su encuentro.</w:t>
      </w:r>
    </w:p>
    <w:p w:rsidR="006A5B22" w:rsidRPr="006A5B22" w:rsidRDefault="006A5B22" w:rsidP="006A5B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Iniciado el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y de llegarse a comprobar falsedad, suplantación de jugadores en desarrollo de un partido,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 en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cualquier trámite de documentación, o adulteración en la copia de su pasaporte, el equipo será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EXPULSADO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de plano del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 los futuros contendores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equipo expulsado, les serán sumados los puntos por partidos ganados únicamente, sin gol, en la medida en que se vayan causando.</w:t>
      </w:r>
    </w:p>
    <w:p w:rsidR="006A5B22" w:rsidRPr="006A5B22" w:rsidRDefault="006A5B22" w:rsidP="006A5B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En ningun caso, 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jugador podra participar si no presenta su manilla correspondiente desde el inicio hasta el final del encuentro.</w:t>
      </w:r>
    </w:p>
    <w:p w:rsidR="006A5B22" w:rsidRPr="006A5B22" w:rsidRDefault="006A5B22" w:rsidP="006A5B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MIAMI SOCCER CLUB –MSC – INC</w:t>
      </w:r>
      <w:proofErr w:type="gramStart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, 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no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será responsable penal y/o civilmente por lesiones o accidentes que sufran los participantes en el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dentro del terreno de juego o fuera de él. Todos los clubes participantes deben estar amparados por una póliza de seguro contra accidentes en el terreno de juego.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CAPÍTULO IV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SISTEMA DE COMPETICIÓN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JUGADOR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 EDAD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 ELEGIBILIDAD: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DETERMINATION DE LA EDAD: La edad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jugador es determinado por las pautas siguientes: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1. Los jugadores de cada uno de los </w:t>
      </w:r>
      <w:r w:rsidR="00BD16EF">
        <w:rPr>
          <w:rFonts w:ascii="Times New Roman" w:eastAsia="Times New Roman" w:hAnsi="Times New Roman" w:cs="Times New Roman"/>
          <w:sz w:val="24"/>
          <w:szCs w:val="24"/>
          <w:lang w:val="en"/>
        </w:rPr>
        <w:t>equipos en la</w:t>
      </w:r>
      <w:r w:rsidR="001358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categoría</w:t>
      </w:r>
      <w:r w:rsidR="003E1EA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SUB – 10</w:t>
      </w:r>
      <w:r w:rsidR="00557FF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deben </w:t>
      </w:r>
      <w:proofErr w:type="gramStart"/>
      <w:r w:rsidR="00557FF4">
        <w:rPr>
          <w:rFonts w:ascii="Times New Roman" w:eastAsia="Times New Roman" w:hAnsi="Times New Roman" w:cs="Times New Roman"/>
          <w:sz w:val="24"/>
          <w:szCs w:val="24"/>
          <w:lang w:val="en"/>
        </w:rPr>
        <w:t>haber</w:t>
      </w:r>
      <w:proofErr w:type="gramEnd"/>
      <w:r w:rsidR="00557FF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nacidos en el </w:t>
      </w:r>
      <w:r w:rsidR="003E1EAC">
        <w:rPr>
          <w:rFonts w:ascii="Times New Roman" w:eastAsia="Times New Roman" w:hAnsi="Times New Roman" w:cs="Times New Roman"/>
          <w:sz w:val="24"/>
          <w:szCs w:val="24"/>
          <w:lang w:val="en"/>
        </w:rPr>
        <w:t>2006 y 2007</w:t>
      </w:r>
      <w:r w:rsidR="00557FF4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2. Miami Soccer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Club  MSC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– INC,  autoriza la participacion  solamente a jugadores masculinos en esta categoria.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3. REGLAS DEL JUEGO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:Todos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los partidos deben jugarse de acuerdo con las leyes de juego de la F</w:t>
      </w:r>
      <w:r w:rsidR="003E1EAC">
        <w:rPr>
          <w:rFonts w:ascii="Times New Roman" w:eastAsia="Times New Roman" w:hAnsi="Times New Roman" w:cs="Times New Roman"/>
          <w:sz w:val="24"/>
          <w:szCs w:val="24"/>
          <w:lang w:val="en"/>
        </w:rPr>
        <w:t>IFA,  en esta categoria SUB – 10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 no habra fuera de lugar.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4. Campo de Juego:  las medidas para esta categoria seran  35 yardas de la linea de meta y 45 yardas en la linea de banda.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5. El torneo se hara cargo del balon del encuentro de cada partido que en el cual el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 arbitro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lo presentara en dicho encuentro.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6. Nu</w:t>
      </w:r>
      <w:r w:rsidR="00557FF4">
        <w:rPr>
          <w:rFonts w:ascii="Times New Roman" w:eastAsia="Times New Roman" w:hAnsi="Times New Roman" w:cs="Times New Roman"/>
          <w:sz w:val="24"/>
          <w:szCs w:val="24"/>
          <w:lang w:val="en"/>
        </w:rPr>
        <w:t>mero de Jugadores:  Maximo de 12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jugadores por equipo.</w:t>
      </w:r>
    </w:p>
    <w:p w:rsidR="006A5B22" w:rsidRPr="006A5B22" w:rsidRDefault="00557FF4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Jugadores en el campo de juego 5</w:t>
      </w:r>
      <w:r w:rsidR="006A5B22"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mas </w:t>
      </w:r>
      <w:proofErr w:type="gramStart"/>
      <w:r w:rsidR="006A5B22"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="006A5B22"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arquero.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7. El equipo po</w:t>
      </w:r>
      <w:r w:rsidR="00557FF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dra jugar con </w:t>
      </w:r>
      <w:proofErr w:type="gramStart"/>
      <w:r w:rsidR="00557FF4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="00557FF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minimo de cinco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jugadores en caso contrario perdera el encuentro.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8. Las medidas del arco seran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6  pies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alto X 12 pies de ancho o 6 pies de alto  X 18 pies de ancho.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9. La duracion total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partido sera dos tiempos de 25 minutos con 5 min de descanso entre tiempo y tiempo.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10. Si ambos equipos estan para avanzar a las siguientes rondas o semifinal o final y en caso que esten igualados en puntos, goles a favor o goles en contra se definira por serie de tiros desde el punto penal 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( lanzamiento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5 penales en total de acuerdo con la FIFA ). 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11. El limite de goles es ilimitado.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12. Protestas y Controversias. No habran protestas. Las decisiones de los Arbitros no pueden ser apeladas. Todas las disputas seran resueltas inmediatamente por el sitio director. Estas decisiones seran inapelables.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13. Condiciones externas, climas, etc. Independientemente de las condiciones climaticas, los jugadores y entrenadores deben estar en el campo a la hora programada, listo para jugar. En caso de mal tiempo o condiciones de campo, los juegos pueden: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Recortable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 -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El Director del Torneo puede reducir la duracion de los partidos, debido a las condiciones climaticas antes del inicio del encuentro, todos los partidos seran considerados oficiales.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Acortarse – El Director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Torneo puede reducir la duracion de las mitades debido a las condiciones meteorologicas antes de la reanudacion de un encuentro una vez retrasado debido al mal tiempo, todos estos partidos seran considerados oficiales.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14. Todos los equipos tienen garantizados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minimo de 3 partidos programados.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Los equipos pueden jugar hasta 2 partidos en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dia.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15. El partido constara de 1 Arbitro</w:t>
      </w:r>
      <w:r w:rsidR="003E1EA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Central para la categoria</w:t>
      </w:r>
      <w:proofErr w:type="gramStart"/>
      <w:r w:rsidR="003E1EAC">
        <w:rPr>
          <w:rFonts w:ascii="Times New Roman" w:eastAsia="Times New Roman" w:hAnsi="Times New Roman" w:cs="Times New Roman"/>
          <w:sz w:val="24"/>
          <w:szCs w:val="24"/>
          <w:lang w:val="en"/>
        </w:rPr>
        <w:t>  U</w:t>
      </w:r>
      <w:proofErr w:type="gramEnd"/>
      <w:r w:rsidR="003E1EA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10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.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16. Cuando un jugador lesionado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( incluido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el arquero ) es atendido en el terreno de juego, el jugador debe abandonar el terreno de juego para el tratamiento y la evaluacion. Una sustitucion puede hacerse por el jugador lesionado.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17. JUGADORES con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yeso ORTOPEDICO permanente no seran elegibles para participar en cualquier juego. Sin embargo, los apoyos suaves pueden ser usados, con la aprobacion por escrito de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medico y el juicio en cuanto a seguridad se encuentra en el discrecion del arbitro.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 9º.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El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TORNEO,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en esta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CATEGORIA,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r w:rsidR="00FC402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ejemplo 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se jugará con 8 equipos, divididos en 2 grupos de 4 equipos cada uno donde jugaran partid</w:t>
      </w:r>
      <w:r w:rsidR="00FC4026">
        <w:rPr>
          <w:rFonts w:ascii="Times New Roman" w:eastAsia="Times New Roman" w:hAnsi="Times New Roman" w:cs="Times New Roman"/>
          <w:sz w:val="24"/>
          <w:szCs w:val="24"/>
          <w:lang w:val="en"/>
        </w:rPr>
        <w:t>os intergrupos. Se clasifican los dos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primero</w:t>
      </w:r>
      <w:r w:rsidR="00FC4026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cada grupo que en el cual pasaran a la </w:t>
      </w:r>
      <w:r w:rsidR="00FC4026">
        <w:rPr>
          <w:rFonts w:ascii="Times New Roman" w:eastAsia="Times New Roman" w:hAnsi="Times New Roman" w:cs="Times New Roman"/>
          <w:sz w:val="24"/>
          <w:szCs w:val="24"/>
          <w:lang w:val="en"/>
        </w:rPr>
        <w:t>semifinal y luego la final.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ARTICULO 10º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El sistema de competición tendrá las siguientes fases:</w:t>
      </w:r>
    </w:p>
    <w:p w:rsidR="00FC4026" w:rsidRPr="00FC4026" w:rsidRDefault="006A5B22" w:rsidP="00FC402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C4026">
        <w:rPr>
          <w:rFonts w:ascii="Times New Roman" w:eastAsia="Times New Roman" w:hAnsi="Times New Roman" w:cs="Times New Roman"/>
          <w:sz w:val="24"/>
          <w:szCs w:val="24"/>
          <w:lang w:val="en"/>
        </w:rPr>
        <w:t>Clasificación.</w:t>
      </w:r>
    </w:p>
    <w:p w:rsidR="00FC4026" w:rsidRDefault="00FC4026" w:rsidP="00FC402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Semi final.</w:t>
      </w:r>
    </w:p>
    <w:p w:rsidR="006A5B22" w:rsidRPr="00FC4026" w:rsidRDefault="006A5B22" w:rsidP="00FC402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C4026">
        <w:rPr>
          <w:rFonts w:ascii="Times New Roman" w:eastAsia="Times New Roman" w:hAnsi="Times New Roman" w:cs="Times New Roman"/>
          <w:sz w:val="24"/>
          <w:szCs w:val="24"/>
          <w:lang w:val="en"/>
        </w:rPr>
        <w:t>Gran Final</w:t>
      </w:r>
      <w:r w:rsidR="00FC4026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      Si al finalizar el respectivo encuentro en cada una de esas fases hay empate en el marcador, se definirá mediante el cobro de tiros libres desde el punto penal de acuerdo a las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normas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que para el efecto tiene dispuesta la FIFA.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 11º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. En caso de empates entre dos (2) o más equipos en las puntuaciones finales de la clasificación en la primera fase, las posiciones respectivas se definirán teniendo en cuenta, en su orden, el siguiente ítem de desempate: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</w:t>
      </w:r>
      <w:proofErr w:type="gramEnd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Mayor número de partidos ganados.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proofErr w:type="gramStart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</w:t>
      </w:r>
      <w:proofErr w:type="gramEnd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Mayor diferencia de goles. (Goles a favor menos en contra).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proofErr w:type="gramStart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</w:t>
      </w:r>
      <w:proofErr w:type="gramEnd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Mayor puntaje de juego limpio. 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proofErr w:type="gramStart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</w:t>
      </w:r>
      <w:proofErr w:type="gramEnd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Mayor número de Goles a favor.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Menor número de goles en contra.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f.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Mediante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tiros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desde el punto penal.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CAPÍTULO V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LEYES DE JUEGO: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 12º.  1.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Los partidos del TORNEO se jugarán de acuerdo con las leyes del juego aprobadas por la INTERNATIONAL FOOTBALL  ASSOCIATION BOARD y promulgadas por la FIFA.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1. Las sustituciones o cambios dentro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encuentro seran ilimitadas. El sustituto no podra entrar en el terreno de juego hasta que el jugador que el/ella esta reemplazando se ha ido, y entonces, solo despues de recibir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 una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senal del arbitro.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2. La asignación de puntos se establecerá de la siguiente manera: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Tres (3) puntos por partido ganado.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proofErr w:type="gramStart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(1) punto por partido empatado.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Cero (0) puntos por partido perdido.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3. El número mínimo de jugadores para iniciar o continuar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par</w:t>
      </w:r>
      <w:r w:rsidR="00FC4026">
        <w:rPr>
          <w:rFonts w:ascii="Times New Roman" w:eastAsia="Times New Roman" w:hAnsi="Times New Roman" w:cs="Times New Roman"/>
          <w:sz w:val="24"/>
          <w:szCs w:val="24"/>
          <w:lang w:val="en"/>
        </w:rPr>
        <w:t>tido, será de 5 y el máximo de 6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4. Todos los jugadores deben estar debidamente uniformados con el respectivo número en la espalda de la camiseta y éste corresponderá al número inscrito en la planilla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partido correspondiente.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5. Los Miembros del cuerpo Técnico de cada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equipo  deben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tener su respectiva manilla para poder dirigir un partido desde la línea y estar inscripto en su respectivo roster.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El incumplimiento de este requisito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 motivará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la pérdida de los puntos del partido respectivo.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Solo podrán estar en el Banco Técnico tres (3) personas diferentes a los jugadores suplentes.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6. Si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un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equipo queda con menos de cinco (5) jugadores durante el partido, se concederán los tres (3) puntos en disputa al equipo adversario y el marcador será de Tres a Cero (3 a 0), siempre y cuando el marcador del mismo en el momento de la suspensión no le sea más favorable.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En caso de no presentación de ambos equipos para un partido con el número reglamentario de jugadores o quedar ambos con menos del número mínimo previsto, a ambos se les declarará perdedores del mismo y con el marcador de 3 x 0 en su contra.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7. Cuando se presenten los casos señalados en el numeral anterior, el árbitro se retirará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terreno de juego e informará a la Comisión de Penas y Sanciones, indicando el número de jugadores presentes.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Si su contendor se presentó al terreno de juego con más de 5 jugadores, se le declarará ganador con marcador de 3 a 0.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8. Para efectos del goleador se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 contabilizarán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los goles que anote hasta el último partido del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. En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 caso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empate entre dos o más goleadores el goleador se definirá a favor del más efectivo (menos partidos jugados), si persiste el empate se define por el que haya marcado más goles en un partido.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9. Cuando el partido sea suspendido por fuerza mayor después de jugados 15 Minutos del segundo tiempo, se considerará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como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finalizado y con el marcador que tenía al momento de la suspensión.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10. Cuando un partido sea suspendido antes del minuto 15 del segundo tiempo, deberá continuarse en la hora y fecha que designe la Comisión Técnica con los mismos jugadores, y con el mismo arbitro que estaban en el terreno de juego al momento de la suspensión.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11. Un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partido se suspende por fuerza mayor cuando: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Exista invasión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campo de juego y no se puede corregir la anomalía en un tiempo prudencial.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Mal estado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terreno de juego.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proofErr w:type="gramStart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</w:t>
      </w:r>
      <w:proofErr w:type="gramEnd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Falta de luz artificial o natural.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Demás factores según criterio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árbitro.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12. El árbitro reanudará el partido de acuerdo a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como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 suspendió, en caso contrario se reanudará con balón a tierra en la mitad del campo.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13. El equipo que se retire del campo de juego será expulsado del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y no podrá participar en torneos que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organice 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MIAMI</w:t>
      </w:r>
      <w:proofErr w:type="gramEnd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SOCCER CLUB - MSC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-.INC.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14. El uniforme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jugador constará de camiseta de manga corta o larga, pantaloneta, medias y zapatos de fútbol.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15- El Jugador debera ajustarse a las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normas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la FIFA. Todos los jugadores llevan espinilleras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( debajo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las medias).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 13º.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El balón oficial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Torneo lo determinará la orga</w:t>
      </w:r>
      <w:r w:rsidR="003E1EAC">
        <w:rPr>
          <w:rFonts w:ascii="Times New Roman" w:eastAsia="Times New Roman" w:hAnsi="Times New Roman" w:cs="Times New Roman"/>
          <w:sz w:val="24"/>
          <w:szCs w:val="24"/>
          <w:lang w:val="en"/>
        </w:rPr>
        <w:t>nización. Para la categoría U 10 se jugara con balón # 4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.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 14º.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Los árbitros serán escogidos por la Comisión Técnica y estos serán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Colegio de Árbitros de la Asociación que determine la organización.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 15º.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Los delegados de los equipos responderán por la conducta de los integrantes y el comportamiento y disciplina dentro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.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  16</w:t>
      </w:r>
      <w:proofErr w:type="gramEnd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º. 1.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Los aspectos técnicos no contemplados en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este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reglamento serán definidos por la Comisión Técnica y los de órdenes administrativos no definidos por este reglamento serán estudiados y definidos por la Junta Directiva de 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MIAMI SOCCER CLUB - MSC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– INC.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CAPÍTULO VI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PREMIACIÓN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   17º.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Finalizado los partidos de la GRAN FINAL, los equipos recibirán sus TROFEOS así:</w:t>
      </w:r>
    </w:p>
    <w:p w:rsidR="006A5B22" w:rsidRDefault="002874C4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lastRenderedPageBreak/>
        <w:t>CAMP</w:t>
      </w:r>
      <w:r w:rsidR="003E1EA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EÓN SUB- 10</w:t>
      </w:r>
      <w:bookmarkStart w:id="0" w:name="_GoBack"/>
      <w:bookmarkEnd w:id="0"/>
      <w:r w:rsidR="006A5B22"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.</w:t>
      </w:r>
      <w:r w:rsidR="006A5B22"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6A5B22"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TROFEO – MEDALLAS.</w:t>
      </w:r>
      <w:r w:rsidR="006A5B22"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6A5B22"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SUB-CAMPEÓN INFANTIL.</w:t>
      </w:r>
      <w:r w:rsidR="006A5B22"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TROFEO - MEDALLAS -</w:t>
      </w:r>
      <w:r w:rsidR="006A5B22"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6A5B22"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TROFEOS</w:t>
      </w:r>
      <w:r w:rsidR="006A5B22"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r w:rsidR="006A5B22"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GOLEADOR – VALLA MEN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OS VENCIDA</w:t>
      </w:r>
      <w:r w:rsidR="006A5B22"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2874C4" w:rsidRDefault="002874C4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MEDALLAS PARA TODOS LOS PARTICIPANTES.</w:t>
      </w:r>
    </w:p>
    <w:p w:rsidR="006A5B22" w:rsidRPr="006A5B22" w:rsidRDefault="002874C4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RECONOCIMIENTO POR SU PARTICIPACION A TODOS LOS ENTRENADORES.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CAPÍTULO</w:t>
      </w:r>
      <w:proofErr w:type="gramStart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 VII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VEEDORES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   18º.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En cada una de las canchas o estadios donde se jueguen partidos del TORNEO, habrá un VEEDOR o DELEGADO designado por el COMITÉ ORGANIZADOR, el cual se encargará, conjuntamente con el árbitro central del partido, de verificar y rendir informe escrito sobre los siguientes aspectos básicos: Organización, conducta de los equipos, estado del terreno de juego, y actuación del árbitro. El informe será confidencial.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Capítulo VIII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REGIMEN DISCIPLINARIA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ARTÍCULO</w:t>
      </w:r>
      <w:proofErr w:type="gramStart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  19</w:t>
      </w:r>
      <w:proofErr w:type="gramEnd"/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º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La Comisión De Penas y Sanciones será la encargada de decidir sobre todos los incidentes que se produzcan en los partidos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presente </w:t>
      </w: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TORNEO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La Comisión tendrá facultades para: Amonestar, suspender o descalificar jugadores, dirigentes, directores, miembros y auxiliares de los cuerpos técnicos.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2. 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Las decisiones se basarán en los informes escritos de los árbitros, asistentes y delegado 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del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partido.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3.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Contra las</w:t>
      </w:r>
      <w:proofErr w:type="gramStart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 decisiones</w:t>
      </w:r>
      <w:proofErr w:type="gramEnd"/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 la Comisión Disciplinaria caben los recursos de reposición y apelación. La reposición se hará ante la misma Comisión de Penas y Sanciones; y el de apelación ante el Tribunal de apelaciones.</w:t>
      </w:r>
    </w:p>
    <w:p w:rsidR="006A5B22" w:rsidRPr="006A5B22" w:rsidRDefault="006A5B2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A5B2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4.</w:t>
      </w:r>
      <w:r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El jugador, miembro de cuerpo técnico o sus auxiliares que fueren expulsados de un partido, podran participar en el siguiente encuentro, sin perjuicio de la sanción que pueda imponer la Comisión de Penas y Sanciones.</w:t>
      </w:r>
    </w:p>
    <w:p w:rsidR="00CA11B2" w:rsidRDefault="00CA11B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DIRECTOR GENERAL.</w:t>
      </w:r>
    </w:p>
    <w:p w:rsidR="00934349" w:rsidRPr="006A5B22" w:rsidRDefault="00CA11B2" w:rsidP="006A5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ALEJANDRO WAIGANDT. </w:t>
      </w:r>
      <w:r w:rsidR="006A5B22" w:rsidRPr="006A5B22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sectPr w:rsidR="00934349" w:rsidRPr="006A5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5B85"/>
    <w:multiLevelType w:val="multilevel"/>
    <w:tmpl w:val="8606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34F21"/>
    <w:multiLevelType w:val="hybridMultilevel"/>
    <w:tmpl w:val="4A3A082C"/>
    <w:lvl w:ilvl="0" w:tplc="1332C1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669F2"/>
    <w:multiLevelType w:val="multilevel"/>
    <w:tmpl w:val="6E28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86149D"/>
    <w:multiLevelType w:val="multilevel"/>
    <w:tmpl w:val="FD04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22"/>
    <w:rsid w:val="00032575"/>
    <w:rsid w:val="0013588B"/>
    <w:rsid w:val="002874C4"/>
    <w:rsid w:val="003E1EAC"/>
    <w:rsid w:val="004C3B04"/>
    <w:rsid w:val="00557FF4"/>
    <w:rsid w:val="006A5B22"/>
    <w:rsid w:val="00934349"/>
    <w:rsid w:val="00BD16EF"/>
    <w:rsid w:val="00CA11B2"/>
    <w:rsid w:val="00CD5B19"/>
    <w:rsid w:val="00E544A9"/>
    <w:rsid w:val="00FC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9E8AA-F14E-4358-BDFF-43283895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2">
    <w:name w:val="color_2"/>
    <w:basedOn w:val="DefaultParagraphFont"/>
    <w:rsid w:val="00557FF4"/>
  </w:style>
  <w:style w:type="paragraph" w:styleId="ListParagraph">
    <w:name w:val="List Paragraph"/>
    <w:basedOn w:val="Normal"/>
    <w:uiPriority w:val="34"/>
    <w:qFormat/>
    <w:rsid w:val="00FC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5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2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0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62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18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3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3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1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2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Waigandt</dc:creator>
  <cp:keywords/>
  <dc:description/>
  <cp:lastModifiedBy>Alejandro Waigandt</cp:lastModifiedBy>
  <cp:revision>2</cp:revision>
  <dcterms:created xsi:type="dcterms:W3CDTF">2015-12-02T20:59:00Z</dcterms:created>
  <dcterms:modified xsi:type="dcterms:W3CDTF">2015-12-02T20:59:00Z</dcterms:modified>
</cp:coreProperties>
</file>